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E9" w:rsidRDefault="008C6EE9" w:rsidP="00C37F1E">
      <w:pPr>
        <w:pStyle w:val="1"/>
        <w:shd w:val="clear" w:color="auto" w:fill="FFFFFF"/>
        <w:spacing w:before="0" w:beforeAutospacing="0" w:after="72" w:afterAutospacing="0" w:line="288" w:lineRule="atLeast"/>
        <w:jc w:val="both"/>
        <w:textAlignment w:val="baseline"/>
        <w:rPr>
          <w:b w:val="0"/>
          <w:sz w:val="28"/>
          <w:szCs w:val="28"/>
        </w:rPr>
      </w:pPr>
    </w:p>
    <w:p w:rsidR="00C4728D" w:rsidRPr="00C4728D" w:rsidRDefault="00B756F6" w:rsidP="00B756F6">
      <w:pPr>
        <w:pStyle w:val="1"/>
        <w:shd w:val="clear" w:color="auto" w:fill="FFFFFF"/>
        <w:spacing w:before="0" w:beforeAutospacing="0" w:after="72" w:afterAutospacing="0" w:line="288" w:lineRule="atLeast"/>
        <w:jc w:val="both"/>
        <w:textAlignment w:val="baseline"/>
        <w:rPr>
          <w:rFonts w:ascii="PFSquareSansProRegular" w:hAnsi="PFSquareSansProRegular"/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C4728D" w:rsidRPr="00C4728D">
        <w:rPr>
          <w:rFonts w:ascii="PFSquareSansProRegular" w:hAnsi="PFSquareSansProRegular"/>
          <w:color w:val="000000"/>
          <w:sz w:val="28"/>
          <w:szCs w:val="28"/>
        </w:rPr>
        <w:t>Статья: Требования безопасности, предъявляемые к учебным изданиям, ученическим портфелям и ранцам для детей и подростков</w:t>
      </w:r>
    </w:p>
    <w:p w:rsidR="000F2105" w:rsidRPr="00C4728D" w:rsidRDefault="00C4728D" w:rsidP="00C4728D">
      <w:pPr>
        <w:pStyle w:val="1"/>
        <w:shd w:val="clear" w:color="auto" w:fill="FFFFFF"/>
        <w:spacing w:before="0" w:beforeAutospacing="0" w:after="72" w:afterAutospacing="0" w:line="288" w:lineRule="atLeast"/>
        <w:ind w:firstLine="567"/>
        <w:jc w:val="both"/>
        <w:textAlignment w:val="baseline"/>
        <w:rPr>
          <w:b w:val="0"/>
          <w:sz w:val="28"/>
          <w:szCs w:val="28"/>
        </w:rPr>
      </w:pPr>
      <w:r w:rsidRPr="00C4728D">
        <w:rPr>
          <w:b w:val="0"/>
          <w:color w:val="000000"/>
          <w:sz w:val="28"/>
          <w:szCs w:val="28"/>
          <w:shd w:val="clear" w:color="auto" w:fill="FFFFFF"/>
        </w:rPr>
        <w:t>В силу ч. 1 ст. 7 Закона РФ от 07.02.1992 № 2300-1 «О защите прав потребителей»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</w:t>
      </w:r>
      <w:r w:rsidRPr="00C4728D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      </w:t>
      </w:r>
      <w:r w:rsidRPr="00C4728D">
        <w:rPr>
          <w:b w:val="0"/>
          <w:color w:val="000000"/>
          <w:sz w:val="28"/>
          <w:szCs w:val="28"/>
          <w:shd w:val="clear" w:color="auto" w:fill="FFFFFF"/>
        </w:rPr>
        <w:t xml:space="preserve">В силу ч. 2 ст. 28 Федерального закона РФ от 30.03.99 N 52-ФЗ "О санитарно-эпидемиологическом благополучии населения программы, методики и режимы воспитания и обучения детей допускаются к применению при наличии санитарно-эпидемиологических заключений.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  <w:r w:rsidRPr="00C4728D">
        <w:rPr>
          <w:b w:val="0"/>
          <w:color w:val="000000"/>
          <w:sz w:val="28"/>
          <w:szCs w:val="28"/>
          <w:shd w:val="clear" w:color="auto" w:fill="FFFFFF"/>
        </w:rPr>
        <w:t>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  <w:r w:rsidRPr="00C4728D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      </w:t>
      </w:r>
      <w:r w:rsidRPr="00C4728D">
        <w:rPr>
          <w:b w:val="0"/>
          <w:color w:val="000000"/>
          <w:sz w:val="28"/>
          <w:szCs w:val="28"/>
          <w:shd w:val="clear" w:color="auto" w:fill="FFFFFF"/>
        </w:rPr>
        <w:t xml:space="preserve">Техническим регламентом Таможенного союза "О безопасности продукции, предназначенной для детей и подростков" (далее - </w:t>
      </w:r>
      <w:proofErr w:type="gramStart"/>
      <w:r w:rsidRPr="00C4728D">
        <w:rPr>
          <w:b w:val="0"/>
          <w:color w:val="000000"/>
          <w:sz w:val="28"/>
          <w:szCs w:val="28"/>
          <w:shd w:val="clear" w:color="auto" w:fill="FFFFFF"/>
        </w:rPr>
        <w:t>ТР</w:t>
      </w:r>
      <w:proofErr w:type="gramEnd"/>
      <w:r w:rsidRPr="00C4728D">
        <w:rPr>
          <w:b w:val="0"/>
          <w:color w:val="000000"/>
          <w:sz w:val="28"/>
          <w:szCs w:val="28"/>
          <w:shd w:val="clear" w:color="auto" w:fill="FFFFFF"/>
        </w:rPr>
        <w:t xml:space="preserve"> ТС 007/2011) регламентируются размеры, вес, конструкция, показатели санитарно-химической, токсикологической безопасности материалов, из которых изготовлены ученические портфели и ранцы.</w:t>
      </w:r>
      <w:r w:rsidRPr="00C4728D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       </w:t>
      </w:r>
      <w:r w:rsidRPr="00C4728D">
        <w:rPr>
          <w:b w:val="0"/>
          <w:color w:val="000000"/>
          <w:sz w:val="28"/>
          <w:szCs w:val="28"/>
          <w:shd w:val="clear" w:color="auto" w:fill="FFFFFF"/>
        </w:rPr>
        <w:t xml:space="preserve">В силу ч. 7 ст. 6 </w:t>
      </w:r>
      <w:proofErr w:type="gramStart"/>
      <w:r w:rsidRPr="00C4728D">
        <w:rPr>
          <w:b w:val="0"/>
          <w:color w:val="000000"/>
          <w:sz w:val="28"/>
          <w:szCs w:val="28"/>
          <w:shd w:val="clear" w:color="auto" w:fill="FFFFFF"/>
        </w:rPr>
        <w:t>ТР</w:t>
      </w:r>
      <w:proofErr w:type="gramEnd"/>
      <w:r w:rsidRPr="00C4728D">
        <w:rPr>
          <w:b w:val="0"/>
          <w:color w:val="000000"/>
          <w:sz w:val="28"/>
          <w:szCs w:val="28"/>
          <w:shd w:val="clear" w:color="auto" w:fill="FFFFFF"/>
        </w:rPr>
        <w:t xml:space="preserve"> ТС 007/2011 портфели и ранцы ученические должны иметь детали и (или) фурнитуру со светоотражающими элементами на передних, боковых поверхностях и верхнем клапане и изготовляться из материалов контрастных цветов. Ранцы ученические для детей младшего школьного возраста должны быть снабжены </w:t>
      </w:r>
      <w:proofErr w:type="spellStart"/>
      <w:r w:rsidRPr="00C4728D">
        <w:rPr>
          <w:b w:val="0"/>
          <w:color w:val="000000"/>
          <w:sz w:val="28"/>
          <w:szCs w:val="28"/>
          <w:shd w:val="clear" w:color="auto" w:fill="FFFFFF"/>
        </w:rPr>
        <w:t>формоустойчивой</w:t>
      </w:r>
      <w:proofErr w:type="spellEnd"/>
      <w:r w:rsidRPr="00C4728D">
        <w:rPr>
          <w:b w:val="0"/>
          <w:color w:val="000000"/>
          <w:sz w:val="28"/>
          <w:szCs w:val="28"/>
          <w:shd w:val="clear" w:color="auto" w:fill="FFFFFF"/>
        </w:rPr>
        <w:t xml:space="preserve"> спинкой.</w:t>
      </w:r>
      <w:r w:rsidRPr="00C4728D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       </w:t>
      </w:r>
      <w:r w:rsidRPr="00C4728D">
        <w:rPr>
          <w:b w:val="0"/>
          <w:color w:val="000000"/>
          <w:sz w:val="28"/>
          <w:szCs w:val="28"/>
          <w:shd w:val="clear" w:color="auto" w:fill="FFFFFF"/>
        </w:rPr>
        <w:t xml:space="preserve">В соответствии с ч. 1 ст. 9 </w:t>
      </w:r>
      <w:proofErr w:type="gramStart"/>
      <w:r w:rsidRPr="00C4728D">
        <w:rPr>
          <w:b w:val="0"/>
          <w:color w:val="000000"/>
          <w:sz w:val="28"/>
          <w:szCs w:val="28"/>
          <w:shd w:val="clear" w:color="auto" w:fill="FFFFFF"/>
        </w:rPr>
        <w:t>ТР</w:t>
      </w:r>
      <w:proofErr w:type="gramEnd"/>
      <w:r w:rsidRPr="00C4728D">
        <w:rPr>
          <w:b w:val="0"/>
          <w:color w:val="000000"/>
          <w:sz w:val="28"/>
          <w:szCs w:val="28"/>
          <w:shd w:val="clear" w:color="auto" w:fill="FFFFFF"/>
        </w:rPr>
        <w:t xml:space="preserve"> ТС 007/2011 маркировка продукции должна быть достоверной, проверяемой, читаемой и доступной для осмотра и идентификации. Маркировку продукции наносят на изделие, этикетку, прикрепляемую к изделию, или товарный ярлык, упаковку изделия, упаковку группы изделий или листок-вкладыш к продукции.</w:t>
      </w:r>
      <w:r w:rsidRPr="00C4728D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       </w:t>
      </w:r>
      <w:r w:rsidRPr="00C4728D">
        <w:rPr>
          <w:b w:val="0"/>
          <w:color w:val="000000"/>
          <w:sz w:val="28"/>
          <w:szCs w:val="28"/>
          <w:shd w:val="clear" w:color="auto" w:fill="FFFFFF"/>
        </w:rPr>
        <w:t xml:space="preserve">На основании ст. 9 ч. 10 </w:t>
      </w:r>
      <w:proofErr w:type="gramStart"/>
      <w:r w:rsidRPr="00C4728D">
        <w:rPr>
          <w:b w:val="0"/>
          <w:color w:val="000000"/>
          <w:sz w:val="28"/>
          <w:szCs w:val="28"/>
          <w:shd w:val="clear" w:color="auto" w:fill="FFFFFF"/>
        </w:rPr>
        <w:t>ТР</w:t>
      </w:r>
      <w:proofErr w:type="gramEnd"/>
      <w:r w:rsidRPr="00C4728D">
        <w:rPr>
          <w:b w:val="0"/>
          <w:color w:val="000000"/>
          <w:sz w:val="28"/>
          <w:szCs w:val="28"/>
          <w:shd w:val="clear" w:color="auto" w:fill="FFFFFF"/>
        </w:rPr>
        <w:t xml:space="preserve"> ТС 007/2011 маркировка ранцев ученических, сумок, портфелей и рюкзаков должна содержать информацию о возрасте пользователя.</w:t>
      </w:r>
      <w:r w:rsidRPr="00C4728D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        </w:t>
      </w:r>
      <w:r w:rsidRPr="00C4728D">
        <w:rPr>
          <w:b w:val="0"/>
          <w:color w:val="000000"/>
          <w:sz w:val="28"/>
          <w:szCs w:val="28"/>
          <w:shd w:val="clear" w:color="auto" w:fill="FFFFFF"/>
        </w:rPr>
        <w:t>При этом</w:t>
      </w:r>
      <w:proofErr w:type="gramStart"/>
      <w:r w:rsidRPr="00C4728D">
        <w:rPr>
          <w:b w:val="0"/>
          <w:color w:val="000000"/>
          <w:sz w:val="28"/>
          <w:szCs w:val="28"/>
          <w:shd w:val="clear" w:color="auto" w:fill="FFFFFF"/>
        </w:rPr>
        <w:t>,</w:t>
      </w:r>
      <w:proofErr w:type="gramEnd"/>
      <w:r w:rsidRPr="00C4728D">
        <w:rPr>
          <w:b w:val="0"/>
          <w:color w:val="000000"/>
          <w:sz w:val="28"/>
          <w:szCs w:val="28"/>
          <w:shd w:val="clear" w:color="auto" w:fill="FFFFFF"/>
        </w:rPr>
        <w:t xml:space="preserve"> масса ранцев ученических, сумок, портфелей и рюкзаков для учащихся начальных классов, не должна превышать 700 грамм, для учащихся средних и старших классов, не должна превышать 1000 грамм.</w:t>
      </w:r>
      <w:r w:rsidRPr="00C4728D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        </w:t>
      </w:r>
      <w:r w:rsidRPr="00C4728D">
        <w:rPr>
          <w:b w:val="0"/>
          <w:color w:val="000000"/>
          <w:sz w:val="28"/>
          <w:szCs w:val="28"/>
          <w:shd w:val="clear" w:color="auto" w:fill="FFFFFF"/>
        </w:rPr>
        <w:t xml:space="preserve">В силу ч.ч. 1, 2 ст. 8 </w:t>
      </w:r>
      <w:proofErr w:type="gramStart"/>
      <w:r w:rsidRPr="00C4728D">
        <w:rPr>
          <w:b w:val="0"/>
          <w:color w:val="000000"/>
          <w:sz w:val="28"/>
          <w:szCs w:val="28"/>
          <w:shd w:val="clear" w:color="auto" w:fill="FFFFFF"/>
        </w:rPr>
        <w:t>ТР</w:t>
      </w:r>
      <w:proofErr w:type="gramEnd"/>
      <w:r w:rsidRPr="00C4728D">
        <w:rPr>
          <w:b w:val="0"/>
          <w:color w:val="000000"/>
          <w:sz w:val="28"/>
          <w:szCs w:val="28"/>
          <w:shd w:val="clear" w:color="auto" w:fill="FFFFFF"/>
        </w:rPr>
        <w:t xml:space="preserve"> ТС 007/2011 биологическая безопасность издательской продукции определяется параметрами шрифтового оформления и приемами оформления текстов в зависимости от вида издания, объема текста единовременного прочтения, возраста пользователя и в соответствии с физиологическими особенностями органов зрения детей и подростков. В случае если издательская продукция рассчитана на 2 или 3 возрастные группы, то такая продукция должна соответствовать требованиям, </w:t>
      </w:r>
      <w:r w:rsidRPr="00C4728D">
        <w:rPr>
          <w:b w:val="0"/>
          <w:color w:val="000000"/>
          <w:sz w:val="28"/>
          <w:szCs w:val="28"/>
          <w:shd w:val="clear" w:color="auto" w:fill="FFFFFF"/>
        </w:rPr>
        <w:lastRenderedPageBreak/>
        <w:t>установленным к наименьшей из указанных в читательском адресе возрастных групп.</w:t>
      </w:r>
      <w:r w:rsidRPr="00C4728D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        </w:t>
      </w:r>
      <w:r w:rsidRPr="00C4728D">
        <w:rPr>
          <w:b w:val="0"/>
          <w:color w:val="000000"/>
          <w:sz w:val="28"/>
          <w:szCs w:val="28"/>
          <w:shd w:val="clear" w:color="auto" w:fill="FFFFFF"/>
        </w:rPr>
        <w:t>Основные гигиенические требования к учебным изданиям предъявляются к качеству бумаги и полиграфических материалов, печати, набора, формата, переплета, предъявляются требования к весу и шрифтовому оформлению с целью обеспечения удобочитаемости и соответствия веса изданий функциональным возможностям организма учащихся в целях снижения зрительной нагрузки в процессе чтения, предупреждения развития зрительного и общего утомления.</w:t>
      </w:r>
      <w:r w:rsidRPr="00C4728D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          </w:t>
      </w:r>
      <w:r w:rsidRPr="00C4728D">
        <w:rPr>
          <w:b w:val="0"/>
          <w:color w:val="000000"/>
          <w:sz w:val="28"/>
          <w:szCs w:val="28"/>
          <w:shd w:val="clear" w:color="auto" w:fill="FFFFFF"/>
        </w:rPr>
        <w:t>Требования, предъявляемые к учебным изданиям, учебным ранцам и портфелям направлены на охрану здоровья подрастающего поколения, с целью предупредить развитие заболеваний зрительного и опорно - двигательного аппаратов.</w:t>
      </w:r>
    </w:p>
    <w:p w:rsidR="00C4728D" w:rsidRDefault="00C4728D" w:rsidP="00C47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267" w:rsidRDefault="00C4728D" w:rsidP="00C47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C4728D" w:rsidRPr="00C4728D" w:rsidRDefault="00C4728D" w:rsidP="00C47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         Р.К.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sectPr w:rsidR="00C4728D" w:rsidRPr="00C4728D" w:rsidSect="0055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SquareSans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670"/>
    <w:multiLevelType w:val="hybridMultilevel"/>
    <w:tmpl w:val="510E04DE"/>
    <w:lvl w:ilvl="0" w:tplc="0D3C1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E68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FCA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ECC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08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E81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807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69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C5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D84"/>
    <w:rsid w:val="00022D84"/>
    <w:rsid w:val="000E3594"/>
    <w:rsid w:val="000F2105"/>
    <w:rsid w:val="001C5BB5"/>
    <w:rsid w:val="002E1310"/>
    <w:rsid w:val="00427D80"/>
    <w:rsid w:val="005501D7"/>
    <w:rsid w:val="006A4192"/>
    <w:rsid w:val="006D468C"/>
    <w:rsid w:val="00897154"/>
    <w:rsid w:val="008B7267"/>
    <w:rsid w:val="008C6EE9"/>
    <w:rsid w:val="008E14FA"/>
    <w:rsid w:val="00A6640B"/>
    <w:rsid w:val="00B25FA9"/>
    <w:rsid w:val="00B756F6"/>
    <w:rsid w:val="00BB3C85"/>
    <w:rsid w:val="00BC6836"/>
    <w:rsid w:val="00C37F1E"/>
    <w:rsid w:val="00C4728D"/>
    <w:rsid w:val="00D264A8"/>
    <w:rsid w:val="00D86762"/>
    <w:rsid w:val="00E515A4"/>
    <w:rsid w:val="00E5796B"/>
    <w:rsid w:val="00E75B24"/>
    <w:rsid w:val="00F2183C"/>
    <w:rsid w:val="00F70A49"/>
    <w:rsid w:val="00FB4834"/>
    <w:rsid w:val="00F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D7"/>
  </w:style>
  <w:style w:type="paragraph" w:styleId="1">
    <w:name w:val="heading 1"/>
    <w:basedOn w:val="a"/>
    <w:link w:val="10"/>
    <w:uiPriority w:val="9"/>
    <w:qFormat/>
    <w:rsid w:val="00C37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3594"/>
  </w:style>
  <w:style w:type="character" w:customStyle="1" w:styleId="10">
    <w:name w:val="Заголовок 1 Знак"/>
    <w:basedOn w:val="a0"/>
    <w:link w:val="1"/>
    <w:uiPriority w:val="9"/>
    <w:rsid w:val="00C37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19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8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3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7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1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kitkat</cp:lastModifiedBy>
  <cp:revision>3</cp:revision>
  <cp:lastPrinted>2016-10-18T05:18:00Z</cp:lastPrinted>
  <dcterms:created xsi:type="dcterms:W3CDTF">2016-10-18T05:18:00Z</dcterms:created>
  <dcterms:modified xsi:type="dcterms:W3CDTF">2016-11-03T04:37:00Z</dcterms:modified>
</cp:coreProperties>
</file>